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C1" w:rsidRPr="007D6815" w:rsidRDefault="00AF38C1" w:rsidP="00B21548">
      <w:pPr>
        <w:spacing w:after="0"/>
        <w:ind w:right="-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90C94" w:rsidRPr="007D6815" w:rsidRDefault="00390C94" w:rsidP="00777B02">
      <w:pPr>
        <w:ind w:right="-483"/>
        <w:rPr>
          <w:rFonts w:ascii="Times New Roman" w:hAnsi="Times New Roman"/>
          <w:sz w:val="28"/>
          <w:szCs w:val="28"/>
          <w:lang w:val="uk-UA"/>
        </w:rPr>
      </w:pPr>
    </w:p>
    <w:p w:rsidR="004055A5" w:rsidRDefault="00072838" w:rsidP="00072838">
      <w:pPr>
        <w:spacing w:after="0" w:line="240" w:lineRule="auto"/>
        <w:ind w:right="-4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2838">
        <w:rPr>
          <w:rFonts w:ascii="Times New Roman" w:hAnsi="Times New Roman"/>
          <w:b/>
          <w:sz w:val="28"/>
          <w:szCs w:val="28"/>
          <w:lang w:val="uk-UA"/>
        </w:rPr>
        <w:t>ВИСНОВОК</w:t>
      </w:r>
    </w:p>
    <w:p w:rsidR="00072838" w:rsidRDefault="00072838" w:rsidP="00072838">
      <w:pPr>
        <w:spacing w:after="0" w:line="240" w:lineRule="auto"/>
        <w:ind w:right="-4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перевиконання дохідної частини загального фонду</w:t>
      </w:r>
    </w:p>
    <w:p w:rsidR="00072838" w:rsidRDefault="00072838" w:rsidP="00072838">
      <w:pPr>
        <w:spacing w:after="0" w:line="240" w:lineRule="auto"/>
        <w:ind w:right="-4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бюджету сільської ради за І півріччя 2021 року</w:t>
      </w:r>
    </w:p>
    <w:p w:rsidR="00F33C71" w:rsidRDefault="00F33C71" w:rsidP="00072838">
      <w:pPr>
        <w:spacing w:after="0" w:line="240" w:lineRule="auto"/>
        <w:ind w:right="-48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3C71" w:rsidRDefault="00F33C71" w:rsidP="00F33C71">
      <w:pPr>
        <w:spacing w:after="0" w:line="240" w:lineRule="auto"/>
        <w:ind w:right="-48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3C71">
        <w:rPr>
          <w:rFonts w:ascii="Times New Roman" w:hAnsi="Times New Roman"/>
          <w:sz w:val="28"/>
          <w:szCs w:val="28"/>
          <w:lang w:val="uk-UA"/>
        </w:rPr>
        <w:t>Відповідно п.7 ст.78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фінансове управління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Новопільської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надає висновок про фактичне перевиконання дохідної частини загального фонду сільського бюджету за І півріччя 2021 року:</w:t>
      </w:r>
    </w:p>
    <w:p w:rsidR="00F33C71" w:rsidRDefault="00F33C71" w:rsidP="00F33C71">
      <w:pPr>
        <w:spacing w:after="0" w:line="240" w:lineRule="auto"/>
        <w:ind w:right="-48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дохідну частину загального фонду 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Новопільської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</w:t>
      </w:r>
      <w:r w:rsidR="003C0240">
        <w:rPr>
          <w:rFonts w:ascii="Times New Roman" w:hAnsi="Times New Roman"/>
          <w:sz w:val="28"/>
          <w:szCs w:val="28"/>
          <w:lang w:val="uk-UA"/>
        </w:rPr>
        <w:t>ьської ради виконано на 109,9 відсотки</w:t>
      </w:r>
      <w:r>
        <w:rPr>
          <w:rFonts w:ascii="Times New Roman" w:hAnsi="Times New Roman"/>
          <w:sz w:val="28"/>
          <w:szCs w:val="28"/>
          <w:lang w:val="uk-UA"/>
        </w:rPr>
        <w:t xml:space="preserve">, при плані на звітний період 34 759,5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</w:t>
      </w:r>
      <w:r w:rsidR="003C0240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3C0240">
        <w:rPr>
          <w:rFonts w:ascii="Times New Roman" w:hAnsi="Times New Roman"/>
          <w:sz w:val="28"/>
          <w:szCs w:val="28"/>
          <w:lang w:val="uk-UA"/>
        </w:rPr>
        <w:t xml:space="preserve">, фактично надійшло 38 201,6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су</w:t>
      </w:r>
      <w:r w:rsidR="003C0240">
        <w:rPr>
          <w:rFonts w:ascii="Times New Roman" w:hAnsi="Times New Roman"/>
          <w:sz w:val="28"/>
          <w:szCs w:val="28"/>
          <w:lang w:val="uk-UA"/>
        </w:rPr>
        <w:t xml:space="preserve">ма перевиконання складає 3 442,1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33C71" w:rsidRDefault="00F33C71" w:rsidP="00F33C71">
      <w:pPr>
        <w:spacing w:after="0" w:line="240" w:lineRule="auto"/>
        <w:ind w:right="-48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3C71" w:rsidRDefault="00F33C71" w:rsidP="00F33C71">
      <w:pPr>
        <w:spacing w:after="0" w:line="240" w:lineRule="auto"/>
        <w:ind w:right="-48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3C71" w:rsidRDefault="00F33C71" w:rsidP="00F33C71">
      <w:pPr>
        <w:spacing w:after="0" w:line="240" w:lineRule="auto"/>
        <w:ind w:right="-48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3C71" w:rsidRPr="00F33C71" w:rsidRDefault="00F33C71" w:rsidP="00F33C71">
      <w:pPr>
        <w:spacing w:after="0" w:line="240" w:lineRule="auto"/>
        <w:ind w:right="-48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54D0" w:rsidRPr="007D6815" w:rsidRDefault="000554D0" w:rsidP="007D6815">
      <w:pPr>
        <w:ind w:right="-4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0BC" w:rsidRPr="007D6815" w:rsidRDefault="000850BC" w:rsidP="007D6815">
      <w:pPr>
        <w:spacing w:line="240" w:lineRule="auto"/>
        <w:ind w:right="-483"/>
        <w:jc w:val="both"/>
        <w:rPr>
          <w:rFonts w:ascii="Times New Roman" w:hAnsi="Times New Roman"/>
          <w:sz w:val="28"/>
          <w:szCs w:val="28"/>
          <w:lang w:val="uk-UA"/>
        </w:rPr>
      </w:pPr>
      <w:r w:rsidRPr="007D6815">
        <w:rPr>
          <w:rFonts w:ascii="Times New Roman" w:hAnsi="Times New Roman"/>
          <w:sz w:val="28"/>
          <w:szCs w:val="28"/>
          <w:lang w:val="uk-UA"/>
        </w:rPr>
        <w:t>Начальник фінансового</w:t>
      </w:r>
      <w:r w:rsidR="000554D0" w:rsidRPr="007D6815">
        <w:rPr>
          <w:rFonts w:ascii="Times New Roman" w:hAnsi="Times New Roman"/>
          <w:sz w:val="28"/>
          <w:szCs w:val="28"/>
          <w:lang w:val="uk-UA"/>
        </w:rPr>
        <w:t xml:space="preserve"> управління                                              Лілія КУЧМА</w:t>
      </w:r>
    </w:p>
    <w:p w:rsidR="00777B02" w:rsidRPr="00E21881" w:rsidRDefault="000850BC" w:rsidP="00E21881">
      <w:pPr>
        <w:spacing w:line="240" w:lineRule="auto"/>
        <w:ind w:right="-4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E21881" w:rsidRDefault="00E21881" w:rsidP="007D6815">
      <w:pPr>
        <w:spacing w:line="360" w:lineRule="auto"/>
        <w:jc w:val="both"/>
        <w:rPr>
          <w:lang w:val="uk-UA"/>
        </w:rPr>
      </w:pPr>
    </w:p>
    <w:p w:rsidR="00E21881" w:rsidRPr="00534872" w:rsidRDefault="00E21881" w:rsidP="007D6815">
      <w:pPr>
        <w:spacing w:line="360" w:lineRule="auto"/>
        <w:jc w:val="both"/>
        <w:rPr>
          <w:lang w:val="uk-UA"/>
        </w:rPr>
      </w:pPr>
    </w:p>
    <w:p w:rsidR="008E64AA" w:rsidRPr="00BC7254" w:rsidRDefault="008E64AA" w:rsidP="00777B02">
      <w:pPr>
        <w:rPr>
          <w:lang w:val="uk-UA"/>
        </w:rPr>
      </w:pPr>
    </w:p>
    <w:sectPr w:rsidR="008E64AA" w:rsidRPr="00BC7254" w:rsidSect="0093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1A0B"/>
    <w:multiLevelType w:val="hybridMultilevel"/>
    <w:tmpl w:val="7DFA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0C89"/>
    <w:multiLevelType w:val="hybridMultilevel"/>
    <w:tmpl w:val="8BCA6874"/>
    <w:lvl w:ilvl="0" w:tplc="51A8123A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98A77BD"/>
    <w:multiLevelType w:val="hybridMultilevel"/>
    <w:tmpl w:val="48740F0C"/>
    <w:lvl w:ilvl="0" w:tplc="E82802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4AA"/>
    <w:rsid w:val="000554D0"/>
    <w:rsid w:val="0007099D"/>
    <w:rsid w:val="00072838"/>
    <w:rsid w:val="000850BC"/>
    <w:rsid w:val="000F7015"/>
    <w:rsid w:val="0010084A"/>
    <w:rsid w:val="0016687A"/>
    <w:rsid w:val="0018713E"/>
    <w:rsid w:val="001879E0"/>
    <w:rsid w:val="001A5F9A"/>
    <w:rsid w:val="001E71A0"/>
    <w:rsid w:val="00237A21"/>
    <w:rsid w:val="00247AB4"/>
    <w:rsid w:val="0027766F"/>
    <w:rsid w:val="002872E1"/>
    <w:rsid w:val="002D13A5"/>
    <w:rsid w:val="002E1ABC"/>
    <w:rsid w:val="00331579"/>
    <w:rsid w:val="00376187"/>
    <w:rsid w:val="00390C94"/>
    <w:rsid w:val="003A4500"/>
    <w:rsid w:val="003C0240"/>
    <w:rsid w:val="003F34F7"/>
    <w:rsid w:val="004055A5"/>
    <w:rsid w:val="00434725"/>
    <w:rsid w:val="004E4ED7"/>
    <w:rsid w:val="00505FF3"/>
    <w:rsid w:val="00507194"/>
    <w:rsid w:val="005140C3"/>
    <w:rsid w:val="005253E6"/>
    <w:rsid w:val="005425E8"/>
    <w:rsid w:val="0054414D"/>
    <w:rsid w:val="005577A8"/>
    <w:rsid w:val="00574BCC"/>
    <w:rsid w:val="005D1E3D"/>
    <w:rsid w:val="005F4C98"/>
    <w:rsid w:val="006025D7"/>
    <w:rsid w:val="006610F1"/>
    <w:rsid w:val="00663FA9"/>
    <w:rsid w:val="00737CAA"/>
    <w:rsid w:val="00777B02"/>
    <w:rsid w:val="007A65A2"/>
    <w:rsid w:val="007C429C"/>
    <w:rsid w:val="007D1EC3"/>
    <w:rsid w:val="007D6815"/>
    <w:rsid w:val="008172F0"/>
    <w:rsid w:val="008318F8"/>
    <w:rsid w:val="008353B7"/>
    <w:rsid w:val="00837774"/>
    <w:rsid w:val="00875015"/>
    <w:rsid w:val="008B1437"/>
    <w:rsid w:val="008E64AA"/>
    <w:rsid w:val="009332AF"/>
    <w:rsid w:val="009542C4"/>
    <w:rsid w:val="009B1842"/>
    <w:rsid w:val="009E6367"/>
    <w:rsid w:val="00A508AC"/>
    <w:rsid w:val="00AF38C1"/>
    <w:rsid w:val="00B113B4"/>
    <w:rsid w:val="00B21548"/>
    <w:rsid w:val="00B316C1"/>
    <w:rsid w:val="00B56AEF"/>
    <w:rsid w:val="00B57403"/>
    <w:rsid w:val="00BA2706"/>
    <w:rsid w:val="00BC7254"/>
    <w:rsid w:val="00BF16F0"/>
    <w:rsid w:val="00CA276D"/>
    <w:rsid w:val="00CE5981"/>
    <w:rsid w:val="00CF3551"/>
    <w:rsid w:val="00D1607A"/>
    <w:rsid w:val="00D25CD5"/>
    <w:rsid w:val="00D7505A"/>
    <w:rsid w:val="00D810D6"/>
    <w:rsid w:val="00D9260B"/>
    <w:rsid w:val="00DA553E"/>
    <w:rsid w:val="00DB2932"/>
    <w:rsid w:val="00DD086E"/>
    <w:rsid w:val="00E10C0B"/>
    <w:rsid w:val="00E21881"/>
    <w:rsid w:val="00E639B7"/>
    <w:rsid w:val="00E64FC1"/>
    <w:rsid w:val="00E75F26"/>
    <w:rsid w:val="00ED149D"/>
    <w:rsid w:val="00F33C71"/>
    <w:rsid w:val="00F64C3B"/>
    <w:rsid w:val="00FA37ED"/>
    <w:rsid w:val="00FD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Lilya</cp:lastModifiedBy>
  <cp:revision>7</cp:revision>
  <cp:lastPrinted>2021-07-01T06:22:00Z</cp:lastPrinted>
  <dcterms:created xsi:type="dcterms:W3CDTF">2021-06-30T06:08:00Z</dcterms:created>
  <dcterms:modified xsi:type="dcterms:W3CDTF">2021-11-10T11:07:00Z</dcterms:modified>
</cp:coreProperties>
</file>